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008" w14:textId="063BFCED" w:rsidR="00564A96" w:rsidRPr="009C329D" w:rsidRDefault="0019346A" w:rsidP="0019346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C329D">
        <w:rPr>
          <w:rFonts w:cstheme="minorHAnsi"/>
          <w:b/>
          <w:i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0096D5A" wp14:editId="5E6AFDF3">
            <wp:simplePos x="0" y="0"/>
            <wp:positionH relativeFrom="margin">
              <wp:posOffset>190500</wp:posOffset>
            </wp:positionH>
            <wp:positionV relativeFrom="paragraph">
              <wp:posOffset>0</wp:posOffset>
            </wp:positionV>
            <wp:extent cx="600075" cy="598805"/>
            <wp:effectExtent l="0" t="0" r="9525" b="0"/>
            <wp:wrapSquare wrapText="bothSides"/>
            <wp:docPr id="1" name="Obraz 1" descr="logotyp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E3" w:rsidRPr="009C329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Dofinansowanie do uczestnictw</w:t>
      </w:r>
      <w:r w:rsidR="00564A96" w:rsidRPr="009C329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 w turnusach rehabilitacyjnych ze środków PFRON.</w:t>
      </w:r>
    </w:p>
    <w:p w14:paraId="5A563702" w14:textId="246EAD53" w:rsidR="006E38EE" w:rsidRPr="0019346A" w:rsidRDefault="004A468E" w:rsidP="007810DA">
      <w:pPr>
        <w:spacing w:after="0"/>
        <w:rPr>
          <w:rFonts w:cstheme="minorHAnsi"/>
          <w:b/>
          <w:sz w:val="18"/>
          <w:szCs w:val="18"/>
          <w:u w:val="single"/>
        </w:rPr>
      </w:pPr>
      <w:r w:rsidRPr="0019346A">
        <w:rPr>
          <w:rFonts w:eastAsia="Calibri" w:cstheme="minorHAnsi"/>
          <w:bCs/>
          <w:sz w:val="18"/>
          <w:szCs w:val="18"/>
        </w:rPr>
        <w:tab/>
      </w:r>
      <w:r w:rsidRPr="0019346A">
        <w:rPr>
          <w:rFonts w:eastAsia="Calibri" w:cstheme="minorHAnsi"/>
          <w:bCs/>
          <w:sz w:val="18"/>
          <w:szCs w:val="18"/>
        </w:rPr>
        <w:tab/>
      </w:r>
      <w:r w:rsidRPr="0019346A">
        <w:rPr>
          <w:rFonts w:eastAsia="Calibri" w:cstheme="minorHAnsi"/>
          <w:bCs/>
          <w:sz w:val="18"/>
          <w:szCs w:val="18"/>
        </w:rPr>
        <w:tab/>
      </w:r>
    </w:p>
    <w:p w14:paraId="66C70EB6" w14:textId="77777777" w:rsidR="0019346A" w:rsidRDefault="006E38EE" w:rsidP="00DA5DF6">
      <w:pPr>
        <w:spacing w:after="0" w:line="276" w:lineRule="auto"/>
        <w:ind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19346A">
        <w:rPr>
          <w:rFonts w:eastAsia="Calibri" w:cstheme="minorHAnsi"/>
          <w:b/>
          <w:bCs/>
          <w:color w:val="00B050"/>
          <w:sz w:val="18"/>
          <w:szCs w:val="18"/>
        </w:rPr>
        <w:t>Powiatowe Centrum Pomocy Rodzinie</w:t>
      </w:r>
      <w:r w:rsidR="00DA5DF6"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 w Bielsku-Białej</w:t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 </w:t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DA5DF6"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      </w:t>
      </w:r>
    </w:p>
    <w:p w14:paraId="09F5A78A" w14:textId="13B44807" w:rsidR="0019346A" w:rsidRDefault="006E38EE" w:rsidP="00DA5DF6">
      <w:pPr>
        <w:spacing w:after="0" w:line="276" w:lineRule="auto"/>
        <w:ind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ul. Piastowska 40, 43-300 Bielsko-Biała   </w:t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DA5DF6" w:rsidRPr="0019346A">
        <w:rPr>
          <w:rFonts w:eastAsia="Calibri" w:cstheme="minorHAnsi"/>
          <w:b/>
          <w:bCs/>
          <w:color w:val="00B050"/>
          <w:sz w:val="18"/>
          <w:szCs w:val="18"/>
        </w:rPr>
        <w:tab/>
      </w:r>
      <w:r w:rsidR="00DA5DF6" w:rsidRPr="0019346A">
        <w:rPr>
          <w:rFonts w:eastAsia="Calibri" w:cstheme="minorHAnsi"/>
          <w:b/>
          <w:bCs/>
          <w:color w:val="00B050"/>
          <w:sz w:val="18"/>
          <w:szCs w:val="18"/>
        </w:rPr>
        <w:tab/>
        <w:t xml:space="preserve">  </w:t>
      </w:r>
    </w:p>
    <w:p w14:paraId="06153F1D" w14:textId="3028FE86" w:rsidR="006E38EE" w:rsidRPr="0019346A" w:rsidRDefault="00DA5DF6" w:rsidP="0019346A">
      <w:pPr>
        <w:spacing w:after="0" w:line="276" w:lineRule="auto"/>
        <w:ind w:left="1416" w:firstLine="708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 </w:t>
      </w:r>
      <w:r w:rsidR="006E38EE" w:rsidRPr="0019346A">
        <w:rPr>
          <w:rFonts w:eastAsia="Calibri" w:cstheme="minorHAnsi"/>
          <w:b/>
          <w:bCs/>
          <w:color w:val="00B050"/>
          <w:sz w:val="18"/>
          <w:szCs w:val="18"/>
        </w:rPr>
        <w:t>pokój 221, tel. 33 81 36</w:t>
      </w:r>
      <w:r w:rsidR="007810DA" w:rsidRPr="0019346A">
        <w:rPr>
          <w:rFonts w:eastAsia="Calibri" w:cstheme="minorHAnsi"/>
          <w:b/>
          <w:bCs/>
          <w:color w:val="00B050"/>
          <w:sz w:val="18"/>
          <w:szCs w:val="18"/>
        </w:rPr>
        <w:t> </w:t>
      </w:r>
      <w:r w:rsidR="006E38EE" w:rsidRPr="0019346A">
        <w:rPr>
          <w:rFonts w:eastAsia="Calibri" w:cstheme="minorHAnsi"/>
          <w:b/>
          <w:bCs/>
          <w:color w:val="00B050"/>
          <w:sz w:val="18"/>
          <w:szCs w:val="18"/>
        </w:rPr>
        <w:t>938</w:t>
      </w:r>
      <w:r w:rsidR="007810DA" w:rsidRPr="0019346A">
        <w:rPr>
          <w:rFonts w:eastAsia="Calibri" w:cstheme="minorHAnsi"/>
          <w:b/>
          <w:bCs/>
          <w:color w:val="00B050"/>
          <w:sz w:val="18"/>
          <w:szCs w:val="18"/>
        </w:rPr>
        <w:t>,</w:t>
      </w:r>
    </w:p>
    <w:p w14:paraId="6F8B7402" w14:textId="5FC581E6" w:rsidR="00E62623" w:rsidRPr="009C329D" w:rsidRDefault="007810DA" w:rsidP="009C329D">
      <w:pPr>
        <w:spacing w:after="0" w:line="276" w:lineRule="auto"/>
        <w:ind w:left="2124"/>
        <w:jc w:val="both"/>
        <w:rPr>
          <w:rFonts w:eastAsia="Calibri" w:cstheme="minorHAnsi"/>
          <w:b/>
          <w:bCs/>
          <w:color w:val="00B050"/>
          <w:sz w:val="18"/>
          <w:szCs w:val="18"/>
        </w:rPr>
      </w:pPr>
      <w:r w:rsidRPr="0019346A">
        <w:rPr>
          <w:rFonts w:eastAsia="Calibri" w:cstheme="minorHAnsi"/>
          <w:b/>
          <w:bCs/>
          <w:color w:val="00B050"/>
          <w:sz w:val="18"/>
          <w:szCs w:val="18"/>
        </w:rPr>
        <w:t xml:space="preserve"> www.pcpr.starostwo.bielsko.pl</w:t>
      </w:r>
    </w:p>
    <w:p w14:paraId="53EE6C22" w14:textId="77777777" w:rsidR="00E62623" w:rsidRPr="0019346A" w:rsidRDefault="00164DD9" w:rsidP="00C00953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OSOBA UPRAWNIONA</w:t>
      </w:r>
      <w:r w:rsidR="00C00953"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.</w:t>
      </w:r>
    </w:p>
    <w:p w14:paraId="7CB7347B" w14:textId="77777777" w:rsidR="00E62623" w:rsidRPr="0019346A" w:rsidRDefault="009E6908" w:rsidP="009E6908">
      <w:pPr>
        <w:spacing w:after="0" w:line="240" w:lineRule="auto"/>
        <w:ind w:firstLine="360"/>
        <w:jc w:val="both"/>
        <w:rPr>
          <w:rFonts w:eastAsia="Times New Roman" w:cstheme="minorHAnsi"/>
          <w:sz w:val="16"/>
          <w:szCs w:val="16"/>
          <w:lang w:eastAsia="pl-PL"/>
        </w:rPr>
      </w:pPr>
      <w:r w:rsidRPr="0019346A">
        <w:rPr>
          <w:rFonts w:eastAsia="Times New Roman" w:cstheme="minorHAnsi"/>
          <w:sz w:val="16"/>
          <w:szCs w:val="16"/>
          <w:lang w:eastAsia="pl-PL"/>
        </w:rPr>
        <w:t>O</w:t>
      </w:r>
      <w:r w:rsidR="00E62623" w:rsidRPr="0019346A">
        <w:rPr>
          <w:rFonts w:eastAsia="Times New Roman" w:cstheme="minorHAnsi"/>
          <w:sz w:val="16"/>
          <w:szCs w:val="16"/>
          <w:lang w:eastAsia="pl-PL"/>
        </w:rPr>
        <w:t xml:space="preserve"> dofinansowanie </w:t>
      </w:r>
      <w:r w:rsidRPr="0019346A">
        <w:rPr>
          <w:rFonts w:eastAsia="Times New Roman" w:cstheme="minorHAnsi"/>
          <w:sz w:val="16"/>
          <w:szCs w:val="16"/>
          <w:lang w:eastAsia="pl-PL"/>
        </w:rPr>
        <w:t xml:space="preserve">może się starać osoba, </w:t>
      </w:r>
      <w:r w:rsidR="00E62623" w:rsidRPr="0019346A">
        <w:rPr>
          <w:rFonts w:eastAsia="Times New Roman" w:cstheme="minorHAnsi"/>
          <w:sz w:val="16"/>
          <w:szCs w:val="16"/>
          <w:lang w:eastAsia="pl-PL"/>
        </w:rPr>
        <w:t>jeżeli:</w:t>
      </w:r>
    </w:p>
    <w:p w14:paraId="1B65549D" w14:textId="77777777" w:rsidR="00C00953" w:rsidRPr="0019346A" w:rsidRDefault="00E62623" w:rsidP="00E6262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19346A">
        <w:rPr>
          <w:rFonts w:eastAsia="Times New Roman" w:cstheme="minorHAnsi"/>
          <w:sz w:val="16"/>
          <w:szCs w:val="16"/>
          <w:lang w:eastAsia="pl-PL"/>
        </w:rPr>
        <w:t>posiada</w:t>
      </w:r>
      <w:r w:rsidR="00C00953" w:rsidRPr="0019346A">
        <w:rPr>
          <w:rFonts w:eastAsia="Times New Roman" w:cstheme="minorHAnsi"/>
          <w:sz w:val="16"/>
          <w:szCs w:val="16"/>
          <w:lang w:eastAsia="pl-PL"/>
        </w:rPr>
        <w:t xml:space="preserve"> orzeczenie o stopniu niepełnosprawności lub orzeczenie traktowane na równi z tym orzeczeniem albo orzeczenie </w:t>
      </w:r>
      <w:r w:rsidRPr="0019346A">
        <w:rPr>
          <w:rFonts w:eastAsia="Times New Roman" w:cstheme="minorHAnsi"/>
          <w:sz w:val="16"/>
          <w:szCs w:val="16"/>
          <w:lang w:eastAsia="pl-PL"/>
        </w:rPr>
        <w:t xml:space="preserve"> o niepełnosprawności;</w:t>
      </w:r>
    </w:p>
    <w:p w14:paraId="2AC416BF" w14:textId="59F06F73" w:rsidR="00D0137C" w:rsidRPr="0019346A" w:rsidRDefault="00C00953" w:rsidP="0019346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bookmarkStart w:id="0" w:name="_Hlk107988453"/>
      <w:r w:rsidRPr="0019346A">
        <w:rPr>
          <w:rFonts w:eastAsia="Times New Roman" w:cstheme="minorHAnsi"/>
          <w:sz w:val="16"/>
          <w:szCs w:val="16"/>
          <w:lang w:eastAsia="pl-PL"/>
        </w:rPr>
        <w:t xml:space="preserve">przeciętny miesięczny dochód, w rozumieniu przepisów o świadczeniach rodzinnych, podzielony przez liczbę osób we wspólnym gospodarstwie domowym, obliczony za kwartał poprzedzający miesiąc złożenia wniosku, nie przekracza kwoty: 50 % przeciętnego wynagrodzenia na osobę we </w:t>
      </w:r>
      <w:r w:rsidR="00900B89" w:rsidRPr="0019346A">
        <w:rPr>
          <w:rFonts w:eastAsia="Times New Roman" w:cstheme="minorHAnsi"/>
          <w:sz w:val="16"/>
          <w:szCs w:val="16"/>
          <w:lang w:eastAsia="pl-PL"/>
        </w:rPr>
        <w:t>wspólnym gospodarstwie domowym;</w:t>
      </w:r>
      <w:r w:rsidRPr="0019346A">
        <w:rPr>
          <w:rFonts w:eastAsia="Times New Roman" w:cstheme="minorHAnsi"/>
          <w:sz w:val="16"/>
          <w:szCs w:val="16"/>
          <w:lang w:eastAsia="pl-PL"/>
        </w:rPr>
        <w:t xml:space="preserve"> 65 % przeciętnego wynagrodzenia w przypadku osoby samotnej.</w:t>
      </w:r>
      <w:bookmarkStart w:id="1" w:name="_Hlk107988432"/>
      <w:bookmarkEnd w:id="0"/>
      <w:r w:rsidR="0019346A" w:rsidRPr="0019346A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D0137C" w:rsidRPr="0019346A">
        <w:rPr>
          <w:rFonts w:eastAsia="Times New Roman" w:cstheme="minorHAnsi"/>
          <w:i/>
          <w:sz w:val="16"/>
          <w:szCs w:val="16"/>
          <w:lang w:eastAsia="pl-PL"/>
        </w:rPr>
        <w:t xml:space="preserve">Kwota przeciętnego wynagrodzenia jest dostępna na stronie </w:t>
      </w:r>
      <w:hyperlink r:id="rId6" w:history="1">
        <w:r w:rsidR="00D0137C" w:rsidRPr="0019346A">
          <w:rPr>
            <w:rStyle w:val="Hipercze"/>
            <w:rFonts w:eastAsia="Times New Roman" w:cstheme="minorHAnsi"/>
            <w:i/>
            <w:sz w:val="16"/>
            <w:szCs w:val="16"/>
            <w:lang w:eastAsia="pl-PL"/>
          </w:rPr>
          <w:t>www.stat.gov.pl</w:t>
        </w:r>
      </w:hyperlink>
      <w:r w:rsidR="00D0137C" w:rsidRPr="0019346A">
        <w:rPr>
          <w:rFonts w:eastAsia="Times New Roman" w:cstheme="minorHAnsi"/>
          <w:i/>
          <w:sz w:val="16"/>
          <w:szCs w:val="16"/>
          <w:lang w:eastAsia="pl-PL"/>
        </w:rPr>
        <w:t xml:space="preserve"> i ulega zmianie co 3 miesiące.</w:t>
      </w:r>
    </w:p>
    <w:bookmarkEnd w:id="1"/>
    <w:p w14:paraId="5EE8F070" w14:textId="371547DF" w:rsidR="00C00953" w:rsidRPr="0019346A" w:rsidRDefault="00C00953" w:rsidP="009C329D">
      <w:pPr>
        <w:spacing w:after="0" w:line="240" w:lineRule="auto"/>
        <w:jc w:val="both"/>
        <w:rPr>
          <w:rFonts w:eastAsia="Times New Roman" w:cstheme="minorHAnsi"/>
          <w:b/>
          <w:i/>
          <w:sz w:val="16"/>
          <w:szCs w:val="16"/>
          <w:lang w:eastAsia="pl-PL"/>
        </w:rPr>
      </w:pPr>
      <w:r w:rsidRPr="0019346A">
        <w:rPr>
          <w:rFonts w:eastAsia="Times New Roman" w:cstheme="minorHAnsi"/>
          <w:b/>
          <w:i/>
          <w:sz w:val="16"/>
          <w:szCs w:val="16"/>
          <w:lang w:eastAsia="pl-PL"/>
        </w:rPr>
        <w:t>W przypadku przekroczenia kwot przeciętnego miesięcznego dochodu</w:t>
      </w:r>
      <w:r w:rsidR="0019346A" w:rsidRPr="0019346A">
        <w:rPr>
          <w:rFonts w:eastAsia="Times New Roman" w:cstheme="minorHAnsi"/>
          <w:b/>
          <w:i/>
          <w:sz w:val="16"/>
          <w:szCs w:val="16"/>
          <w:lang w:eastAsia="pl-PL"/>
        </w:rPr>
        <w:t xml:space="preserve"> </w:t>
      </w:r>
      <w:r w:rsidRPr="0019346A">
        <w:rPr>
          <w:rFonts w:eastAsia="Times New Roman" w:cstheme="minorHAnsi"/>
          <w:b/>
          <w:i/>
          <w:sz w:val="16"/>
          <w:szCs w:val="16"/>
          <w:lang w:eastAsia="pl-PL"/>
        </w:rPr>
        <w:t>kwotę dofinansowania pomniejsza się o kwotę, o którą dochód ten został przekroczony.</w:t>
      </w:r>
    </w:p>
    <w:p w14:paraId="295CD646" w14:textId="77777777" w:rsidR="00164DD9" w:rsidRPr="0019346A" w:rsidRDefault="00164DD9" w:rsidP="00D0137C">
      <w:pPr>
        <w:spacing w:after="0" w:line="240" w:lineRule="auto"/>
        <w:ind w:firstLine="708"/>
        <w:jc w:val="center"/>
        <w:rPr>
          <w:rFonts w:eastAsia="Times New Roman" w:cstheme="minorHAnsi"/>
          <w:b/>
          <w:i/>
          <w:color w:val="FF0000"/>
          <w:sz w:val="6"/>
          <w:szCs w:val="6"/>
          <w:lang w:eastAsia="pl-PL"/>
        </w:rPr>
      </w:pPr>
    </w:p>
    <w:p w14:paraId="44962E00" w14:textId="77777777" w:rsidR="009C329D" w:rsidRPr="009C329D" w:rsidRDefault="009C329D" w:rsidP="00C00953">
      <w:pPr>
        <w:spacing w:after="0" w:line="240" w:lineRule="auto"/>
        <w:rPr>
          <w:rFonts w:eastAsia="Times New Roman" w:cstheme="minorHAnsi"/>
          <w:b/>
          <w:bCs/>
          <w:color w:val="FF0000"/>
          <w:sz w:val="6"/>
          <w:szCs w:val="6"/>
          <w:lang w:eastAsia="pl-PL"/>
        </w:rPr>
      </w:pPr>
    </w:p>
    <w:p w14:paraId="6995103F" w14:textId="4672FE64" w:rsidR="00564A96" w:rsidRPr="0019346A" w:rsidRDefault="00164DD9" w:rsidP="00C00953">
      <w:pPr>
        <w:spacing w:after="0" w:line="240" w:lineRule="auto"/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TURNUS REHABILITACYJNY.</w:t>
      </w:r>
    </w:p>
    <w:p w14:paraId="169D3268" w14:textId="77777777" w:rsidR="00EE03C4" w:rsidRPr="0019346A" w:rsidRDefault="00A57DE3" w:rsidP="00C00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sz w:val="18"/>
          <w:szCs w:val="18"/>
          <w:lang w:eastAsia="pl-PL"/>
        </w:rPr>
        <w:t>Turnus rehabilitacyjny</w:t>
      </w:r>
      <w:r w:rsidRPr="0019346A">
        <w:rPr>
          <w:rFonts w:eastAsia="Times New Roman" w:cstheme="minorHAnsi"/>
          <w:sz w:val="18"/>
          <w:szCs w:val="18"/>
          <w:lang w:eastAsia="pl-PL"/>
        </w:rPr>
        <w:t xml:space="preserve"> to zorganizowana forma aktywnej rehabilitacji połączonej</w:t>
      </w:r>
      <w:r w:rsidR="00C00953" w:rsidRPr="0019346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9346A">
        <w:rPr>
          <w:rFonts w:eastAsia="Times New Roman" w:cstheme="minorHAnsi"/>
          <w:sz w:val="18"/>
          <w:szCs w:val="18"/>
          <w:lang w:eastAsia="pl-PL"/>
        </w:rPr>
        <w:t>z elementami wypoczynku, której celem jest ogólna poprawa psychofizycznej sprawności oraz rozwijanie umiejętności społecznych uczestników, między innymi przez nawiązywanie i rozwijanie kontaktów społecznych, realizację i rozwijanie zainteresowań, a także przez udział w innych zajęciach p</w:t>
      </w:r>
      <w:r w:rsidR="00786112" w:rsidRPr="0019346A">
        <w:rPr>
          <w:rFonts w:eastAsia="Times New Roman" w:cstheme="minorHAnsi"/>
          <w:sz w:val="18"/>
          <w:szCs w:val="18"/>
          <w:lang w:eastAsia="pl-PL"/>
        </w:rPr>
        <w:t>rzewidzianych programem turnusu.</w:t>
      </w:r>
      <w:r w:rsidR="006E38EE" w:rsidRPr="0019346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786112" w:rsidRPr="0019346A">
        <w:rPr>
          <w:rFonts w:eastAsia="Times New Roman" w:cstheme="minorHAnsi"/>
          <w:sz w:val="18"/>
          <w:szCs w:val="18"/>
          <w:lang w:eastAsia="pl-PL"/>
        </w:rPr>
        <w:t>Czas trwania turnusów wynosi co najmniej 14 dni.</w:t>
      </w:r>
      <w:r w:rsidR="006E38EE" w:rsidRPr="0019346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EE03C4" w:rsidRPr="0019346A">
        <w:rPr>
          <w:rFonts w:eastAsia="Times New Roman" w:cstheme="minorHAnsi"/>
          <w:sz w:val="18"/>
          <w:szCs w:val="18"/>
          <w:lang w:eastAsia="pl-PL"/>
        </w:rPr>
        <w:t>Turnusy rehabilitacyjne organizowane są na terenie całego kraju.</w:t>
      </w:r>
    </w:p>
    <w:p w14:paraId="27A37A61" w14:textId="77777777" w:rsidR="00C00953" w:rsidRPr="009C329D" w:rsidRDefault="00C00953" w:rsidP="00C00953">
      <w:pPr>
        <w:spacing w:after="0" w:line="240" w:lineRule="auto"/>
        <w:jc w:val="both"/>
        <w:rPr>
          <w:rFonts w:eastAsia="Times New Roman" w:cstheme="minorHAnsi"/>
          <w:sz w:val="6"/>
          <w:szCs w:val="6"/>
          <w:lang w:eastAsia="pl-PL"/>
        </w:rPr>
      </w:pPr>
    </w:p>
    <w:p w14:paraId="55A1114E" w14:textId="77777777" w:rsidR="00DD603E" w:rsidRPr="0019346A" w:rsidRDefault="00DD603E" w:rsidP="003D0018">
      <w:pPr>
        <w:spacing w:after="0" w:line="240" w:lineRule="auto"/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 xml:space="preserve">KROK </w:t>
      </w:r>
      <w:r w:rsidR="00D8127B" w:rsidRPr="0019346A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PIERWSZY</w:t>
      </w:r>
    </w:p>
    <w:p w14:paraId="1F21CF28" w14:textId="77777777" w:rsidR="00564A96" w:rsidRPr="0019346A" w:rsidRDefault="00E91564" w:rsidP="003D001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bCs/>
          <w:sz w:val="18"/>
          <w:szCs w:val="18"/>
          <w:lang w:eastAsia="pl-PL"/>
        </w:rPr>
        <w:t>Dokumenty do złożenia w</w:t>
      </w:r>
      <w:r w:rsidR="00564A96" w:rsidRPr="0019346A">
        <w:rPr>
          <w:rFonts w:eastAsia="Times New Roman" w:cstheme="minorHAnsi"/>
          <w:sz w:val="18"/>
          <w:szCs w:val="18"/>
          <w:lang w:eastAsia="pl-PL"/>
        </w:rPr>
        <w:t xml:space="preserve"> Powiatowym Centrum Pomocy Rodzinie w Bielsku-Białej</w:t>
      </w:r>
      <w:r w:rsidR="00C00953" w:rsidRPr="0019346A">
        <w:rPr>
          <w:rFonts w:eastAsia="Times New Roman" w:cstheme="minorHAnsi"/>
          <w:sz w:val="18"/>
          <w:szCs w:val="18"/>
          <w:lang w:eastAsia="pl-PL"/>
        </w:rPr>
        <w:t xml:space="preserve"> (pok.221)</w:t>
      </w:r>
      <w:r w:rsidR="00564A96" w:rsidRPr="0019346A">
        <w:rPr>
          <w:rFonts w:eastAsia="Times New Roman" w:cstheme="minorHAnsi"/>
          <w:sz w:val="18"/>
          <w:szCs w:val="18"/>
          <w:lang w:eastAsia="pl-PL"/>
        </w:rPr>
        <w:t>:</w:t>
      </w:r>
    </w:p>
    <w:p w14:paraId="6F14E1A2" w14:textId="77777777" w:rsidR="0020677D" w:rsidRPr="0019346A" w:rsidRDefault="00564A96" w:rsidP="0088039C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19346A">
        <w:rPr>
          <w:rFonts w:eastAsia="Times New Roman" w:cstheme="minorHAnsi"/>
          <w:bCs/>
          <w:sz w:val="18"/>
          <w:szCs w:val="18"/>
          <w:lang w:eastAsia="pl-PL"/>
        </w:rPr>
        <w:t xml:space="preserve">Wypełniony przez osobą niepełnosprawną </w:t>
      </w:r>
      <w:r w:rsidRPr="0019346A">
        <w:rPr>
          <w:rFonts w:eastAsia="Times New Roman" w:cstheme="minorHAnsi"/>
          <w:b/>
          <w:bCs/>
          <w:sz w:val="18"/>
          <w:szCs w:val="18"/>
          <w:lang w:eastAsia="pl-PL"/>
        </w:rPr>
        <w:t>„Wniosek o dofinansowanie ze środków Państwowego Funduszu Rehabilitacji Osób Niepełnosprawnych uczestnictwa w turnusie rehabilitacyjnym”.</w:t>
      </w:r>
    </w:p>
    <w:p w14:paraId="0F20F539" w14:textId="77777777" w:rsidR="0020677D" w:rsidRPr="0019346A" w:rsidRDefault="00564A96" w:rsidP="0088039C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Wypełniony przez lekarza pod którego opieką znajduje się osoba niepełnosprawna </w:t>
      </w:r>
      <w:r w:rsidRPr="0019346A">
        <w:rPr>
          <w:rFonts w:eastAsia="Times New Roman" w:cstheme="minorHAnsi"/>
          <w:b/>
          <w:bCs/>
          <w:sz w:val="18"/>
          <w:szCs w:val="18"/>
          <w:lang w:eastAsia="pl-PL"/>
        </w:rPr>
        <w:t>„Wniosek lekarza o skierowanie na turnus rehabilitacyjny"</w:t>
      </w:r>
      <w:r w:rsidRPr="0019346A"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14:paraId="7E6C3870" w14:textId="77777777" w:rsidR="003D0018" w:rsidRPr="0019346A" w:rsidRDefault="00564A96" w:rsidP="00E9156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Kopię orzeczenia o stopniu niepełnosprawności lub kopię wypisu z treści orzeczenia traktowanego na równi z tym orzeczeniem albo kopię 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 xml:space="preserve">orzeczenia </w:t>
      </w:r>
      <w:r w:rsidR="006E0DF8" w:rsidRPr="0019346A">
        <w:rPr>
          <w:rFonts w:eastAsia="Times New Roman" w:cstheme="minorHAnsi"/>
          <w:sz w:val="18"/>
          <w:szCs w:val="18"/>
          <w:lang w:eastAsia="pl-PL"/>
        </w:rPr>
        <w:t>o niepełnosprawności (oryginał do wglądu).</w:t>
      </w:r>
    </w:p>
    <w:p w14:paraId="18BE0B63" w14:textId="77777777" w:rsidR="00E91564" w:rsidRPr="0019346A" w:rsidRDefault="00D0137C" w:rsidP="00D0137C">
      <w:pPr>
        <w:pStyle w:val="Akapitzlist"/>
        <w:spacing w:after="0" w:line="240" w:lineRule="auto"/>
        <w:jc w:val="center"/>
        <w:rPr>
          <w:rFonts w:eastAsia="Times New Roman" w:cstheme="minorHAnsi"/>
          <w:i/>
          <w:sz w:val="18"/>
          <w:szCs w:val="18"/>
          <w:u w:val="single"/>
          <w:lang w:eastAsia="pl-PL"/>
        </w:rPr>
      </w:pPr>
      <w:r w:rsidRPr="0019346A">
        <w:rPr>
          <w:rFonts w:eastAsia="Times New Roman" w:cstheme="minorHAnsi"/>
          <w:i/>
          <w:sz w:val="18"/>
          <w:szCs w:val="18"/>
          <w:u w:val="single"/>
          <w:lang w:eastAsia="pl-PL"/>
        </w:rPr>
        <w:t>Wzory formularzy dostępne na stronie internetowej PCPR.</w:t>
      </w:r>
    </w:p>
    <w:p w14:paraId="4DC7A19E" w14:textId="77777777" w:rsidR="0088039C" w:rsidRPr="0019346A" w:rsidRDefault="00DD603E" w:rsidP="00E91564">
      <w:pPr>
        <w:spacing w:after="0" w:line="240" w:lineRule="auto"/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 xml:space="preserve">KROK </w:t>
      </w:r>
      <w:r w:rsidR="00D8127B" w:rsidRPr="0019346A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DRUGI</w:t>
      </w:r>
    </w:p>
    <w:p w14:paraId="7E8FFD44" w14:textId="77777777" w:rsidR="00164DD9" w:rsidRPr="0019346A" w:rsidRDefault="00DD603E" w:rsidP="00164DD9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Wnioski o dofinansowanie są rozpatrywane </w:t>
      </w:r>
      <w:r w:rsidR="00E3459A" w:rsidRPr="0019346A">
        <w:rPr>
          <w:rFonts w:eastAsia="Times New Roman" w:cstheme="minorHAnsi"/>
          <w:sz w:val="18"/>
          <w:szCs w:val="18"/>
          <w:lang w:eastAsia="pl-PL"/>
        </w:rPr>
        <w:t>komisyjnie i</w:t>
      </w:r>
      <w:r w:rsidRPr="0019346A">
        <w:rPr>
          <w:rFonts w:eastAsia="Times New Roman" w:cstheme="minorHAnsi"/>
          <w:sz w:val="18"/>
          <w:szCs w:val="18"/>
          <w:lang w:eastAsia="pl-PL"/>
        </w:rPr>
        <w:t xml:space="preserve"> Powiatowe Centrum Pomocy Rodzinie powiadamia w formie pisemnej wnioskodawcę o sposobie rozpatrzenia</w:t>
      </w:r>
      <w:r w:rsidR="00DC3CAC" w:rsidRPr="0019346A">
        <w:rPr>
          <w:rFonts w:eastAsia="Times New Roman" w:cstheme="minorHAnsi"/>
          <w:sz w:val="18"/>
          <w:szCs w:val="18"/>
          <w:lang w:eastAsia="pl-PL"/>
        </w:rPr>
        <w:t xml:space="preserve"> wniosku</w:t>
      </w:r>
      <w:r w:rsidRPr="0019346A">
        <w:rPr>
          <w:rFonts w:eastAsia="Times New Roman" w:cstheme="minorHAnsi"/>
          <w:sz w:val="18"/>
          <w:szCs w:val="18"/>
          <w:lang w:eastAsia="pl-PL"/>
        </w:rPr>
        <w:t>.</w:t>
      </w:r>
    </w:p>
    <w:p w14:paraId="52F77203" w14:textId="51EE29A2" w:rsidR="00DD603E" w:rsidRPr="0019346A" w:rsidRDefault="00DD603E" w:rsidP="0019346A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br/>
      </w:r>
      <w:r w:rsidRPr="0019346A">
        <w:rPr>
          <w:rFonts w:eastAsia="Times New Roman" w:cstheme="minorHAnsi"/>
          <w:b/>
          <w:sz w:val="18"/>
          <w:szCs w:val="18"/>
          <w:lang w:eastAsia="pl-PL"/>
        </w:rPr>
        <w:t>Złożenie wniosku nie jest równoznaczne z przyznaniem dofinansowania!</w:t>
      </w:r>
    </w:p>
    <w:p w14:paraId="79DDB5E0" w14:textId="77777777" w:rsidR="00E91564" w:rsidRPr="0019346A" w:rsidRDefault="00E91564" w:rsidP="00326385">
      <w:pPr>
        <w:spacing w:after="0" w:line="240" w:lineRule="auto"/>
        <w:ind w:firstLine="708"/>
        <w:jc w:val="center"/>
        <w:rPr>
          <w:rFonts w:eastAsia="Times New Roman" w:cstheme="minorHAnsi"/>
          <w:b/>
          <w:sz w:val="6"/>
          <w:szCs w:val="6"/>
          <w:lang w:eastAsia="pl-PL"/>
        </w:rPr>
      </w:pPr>
    </w:p>
    <w:p w14:paraId="49975BF1" w14:textId="77777777" w:rsidR="00C00953" w:rsidRPr="0019346A" w:rsidRDefault="00C00953" w:rsidP="00DC3CAC">
      <w:pPr>
        <w:spacing w:after="0" w:line="240" w:lineRule="auto"/>
        <w:ind w:firstLine="708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9346A">
        <w:rPr>
          <w:rFonts w:eastAsia="Times New Roman" w:cstheme="minorHAnsi"/>
          <w:i/>
          <w:sz w:val="18"/>
          <w:szCs w:val="18"/>
          <w:lang w:eastAsia="pl-PL"/>
        </w:rPr>
        <w:t xml:space="preserve">Osobie niepełnosprawnej o znacznym lub umiarkowanym stopniu niepełnosprawności albo równoważnym oraz osobie niepełnosprawnej w wieku do 16 lat może być przyznane </w:t>
      </w:r>
      <w:r w:rsidRPr="0019346A">
        <w:rPr>
          <w:rFonts w:eastAsia="Times New Roman" w:cstheme="minorHAnsi"/>
          <w:b/>
          <w:i/>
          <w:sz w:val="18"/>
          <w:szCs w:val="18"/>
          <w:lang w:eastAsia="pl-PL"/>
        </w:rPr>
        <w:t xml:space="preserve">dofinansowanie pobytu na turnusie rehabilitacyjnym jej opiekuna, pod warunkiem że wniosek lekarza zawiera wyraźne wskazanie wraz z uzasadnieniem konieczności pobytu opiekuna </w:t>
      </w:r>
      <w:r w:rsidRPr="0019346A">
        <w:rPr>
          <w:rFonts w:eastAsia="Times New Roman" w:cstheme="minorHAnsi"/>
          <w:i/>
          <w:sz w:val="18"/>
          <w:szCs w:val="18"/>
          <w:lang w:eastAsia="pl-PL"/>
        </w:rPr>
        <w:t>a opiekun nie będzie pełnił funkcji członka kadry na tym turnusie, nie jest osobą niepełnosprawną wymagającą opieki innej osoby, ukończył 18 lat lub ukończył 16 lat i jest wspólnie zamieszkującym członkiem rodziny osoby niepełnosprawnej.</w:t>
      </w:r>
    </w:p>
    <w:p w14:paraId="4EAF1945" w14:textId="77777777" w:rsidR="00E3459A" w:rsidRPr="0019346A" w:rsidRDefault="00E3459A" w:rsidP="00E91564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2E695B69" w14:textId="77777777" w:rsidR="00DD603E" w:rsidRPr="0019346A" w:rsidRDefault="00E3459A" w:rsidP="00900B89">
      <w:pPr>
        <w:spacing w:after="0" w:line="240" w:lineRule="auto"/>
        <w:rPr>
          <w:rFonts w:eastAsia="Times New Roman" w:cstheme="minorHAnsi"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KROK </w:t>
      </w:r>
      <w:r w:rsidR="00D8127B"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TRZECI</w:t>
      </w:r>
    </w:p>
    <w:p w14:paraId="1AE4A1D7" w14:textId="77777777" w:rsidR="00326385" w:rsidRPr="0019346A" w:rsidRDefault="00E3459A" w:rsidP="00326385">
      <w:pPr>
        <w:spacing w:after="0" w:line="240" w:lineRule="auto"/>
        <w:ind w:firstLine="360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Osoba niepełnosprawna, która otrzymała informację o przyznaniu dofinansowania 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 xml:space="preserve">wybiera </w:t>
      </w:r>
      <w:r w:rsidR="00326385" w:rsidRPr="0019346A">
        <w:rPr>
          <w:rFonts w:eastAsia="Times New Roman" w:cstheme="minorHAnsi"/>
          <w:sz w:val="18"/>
          <w:szCs w:val="18"/>
          <w:lang w:eastAsia="pl-PL"/>
        </w:rPr>
        <w:t>organizatora/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 xml:space="preserve">ośrodek i rezerwuje miejsce. </w:t>
      </w:r>
    </w:p>
    <w:p w14:paraId="50216EA6" w14:textId="77777777" w:rsidR="0020677D" w:rsidRPr="0019346A" w:rsidRDefault="0020677D" w:rsidP="00326385">
      <w:pPr>
        <w:spacing w:after="0" w:line="240" w:lineRule="auto"/>
        <w:ind w:firstLine="36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9EC354" w14:textId="77777777" w:rsidR="00326385" w:rsidRPr="0019346A" w:rsidRDefault="00DD603E" w:rsidP="00326385">
      <w:pPr>
        <w:spacing w:after="0" w:line="240" w:lineRule="auto"/>
        <w:ind w:firstLine="360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W terminie 30 dni od otrzymania powiadomienia o przyznaniu dofinansowania, nie później jednak niż na 21 dni przed dniem rozpoczęcia turnusu rehabilitacyjnego, przekazuje Powiatowemu Centrum Pomocy Rodzinie </w:t>
      </w:r>
      <w:r w:rsidRPr="0019346A">
        <w:rPr>
          <w:rFonts w:eastAsia="Times New Roman" w:cstheme="minorHAnsi"/>
          <w:b/>
          <w:bCs/>
          <w:sz w:val="18"/>
          <w:szCs w:val="18"/>
          <w:lang w:eastAsia="pl-PL"/>
        </w:rPr>
        <w:t>„Informację o wyborze turnusu rehabilitacyjnego"</w:t>
      </w:r>
      <w:r w:rsidRPr="0019346A">
        <w:rPr>
          <w:rFonts w:eastAsia="Times New Roman" w:cstheme="minorHAnsi"/>
          <w:sz w:val="18"/>
          <w:szCs w:val="18"/>
          <w:lang w:eastAsia="pl-PL"/>
        </w:rPr>
        <w:t>, w kt</w:t>
      </w:r>
      <w:r w:rsidR="00E3459A" w:rsidRPr="0019346A">
        <w:rPr>
          <w:rFonts w:eastAsia="Times New Roman" w:cstheme="minorHAnsi"/>
          <w:sz w:val="18"/>
          <w:szCs w:val="18"/>
          <w:lang w:eastAsia="pl-PL"/>
        </w:rPr>
        <w:t>órym będzie uczestniczyła.</w:t>
      </w:r>
    </w:p>
    <w:p w14:paraId="3EB82C02" w14:textId="34D4B094" w:rsidR="00EE03C4" w:rsidRPr="0019346A" w:rsidRDefault="00EE03C4" w:rsidP="00F91EB7">
      <w:pPr>
        <w:spacing w:after="0" w:line="240" w:lineRule="auto"/>
        <w:ind w:firstLine="360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3A7D0EEF" w14:textId="77777777" w:rsidR="00326385" w:rsidRPr="009C329D" w:rsidRDefault="00E3459A" w:rsidP="0019346A">
      <w:pPr>
        <w:spacing w:after="0" w:line="240" w:lineRule="auto"/>
        <w:ind w:firstLine="357"/>
        <w:jc w:val="both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  <w:r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W</w:t>
      </w:r>
      <w:r w:rsidR="00DD603E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ybrany przez osobę niepełnosprawną ośrodek i organizator tego turnusu</w:t>
      </w:r>
      <w:r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 xml:space="preserve"> muszą </w:t>
      </w:r>
      <w:r w:rsidR="00DD603E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posiada</w:t>
      </w:r>
      <w:r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 xml:space="preserve">ć </w:t>
      </w:r>
      <w:r w:rsidR="00DD603E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odpowiednio wpis do rejestru ośrodków i organizatorów, obejmujący okres trwania turnusu wybranego przez osobę niepełnosprawną</w:t>
      </w:r>
      <w:r w:rsidR="00EE03C4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.</w:t>
      </w:r>
    </w:p>
    <w:p w14:paraId="6AB2C83B" w14:textId="77777777" w:rsidR="00326385" w:rsidRPr="009C329D" w:rsidRDefault="00E3459A" w:rsidP="0019346A">
      <w:pPr>
        <w:spacing w:after="0" w:line="240" w:lineRule="auto"/>
        <w:ind w:firstLine="357"/>
        <w:jc w:val="both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  <w:r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Wybrany przez osobę niepełnosprawną ośrodek i organizator tego turnusu muszą posiadać uprawnienia</w:t>
      </w:r>
      <w:r w:rsidR="00DD603E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 xml:space="preserve"> do przyjmowania osób niepełnosprawnych z </w:t>
      </w:r>
      <w:r w:rsidR="00786112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 xml:space="preserve">określonymi w orzeczeniu lub we </w:t>
      </w:r>
      <w:r w:rsidR="00DD603E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wniosku lekarskim dysfunkcjami lub schorzeniami</w:t>
      </w:r>
      <w:r w:rsidR="00786112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.</w:t>
      </w:r>
    </w:p>
    <w:p w14:paraId="27091B4F" w14:textId="58F99F02" w:rsidR="00900B89" w:rsidRPr="009C329D" w:rsidRDefault="00DD603E" w:rsidP="009C329D">
      <w:pPr>
        <w:spacing w:after="0" w:line="240" w:lineRule="auto"/>
        <w:ind w:firstLine="357"/>
        <w:jc w:val="both"/>
        <w:rPr>
          <w:rFonts w:eastAsia="Times New Roman" w:cstheme="minorHAnsi"/>
          <w:b/>
          <w:i/>
          <w:iCs/>
          <w:sz w:val="16"/>
          <w:szCs w:val="16"/>
          <w:lang w:eastAsia="pl-PL"/>
        </w:rPr>
      </w:pPr>
      <w:r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W przypadku niespełnienia któregokolwiek z wyżej wymienionych warunków Powiatowe Centrum Pomocy Rodzinie w terminie 7 dni informuje osobę niepełnosprawną o konieczności dokonania wyboru innego ośrodka lub organizatora turnusu rehabilitacyjnego, pod rygorem nieprzekazania p</w:t>
      </w:r>
      <w:r w:rsidR="00E3459A" w:rsidRPr="009C329D">
        <w:rPr>
          <w:rFonts w:eastAsia="Times New Roman" w:cstheme="minorHAnsi"/>
          <w:b/>
          <w:i/>
          <w:iCs/>
          <w:sz w:val="16"/>
          <w:szCs w:val="16"/>
          <w:lang w:eastAsia="pl-PL"/>
        </w:rPr>
        <w:t>rzyznanego dofinansowania.</w:t>
      </w:r>
    </w:p>
    <w:p w14:paraId="23697367" w14:textId="77777777" w:rsidR="00326385" w:rsidRPr="0019346A" w:rsidRDefault="00326385" w:rsidP="0019346A">
      <w:pPr>
        <w:spacing w:after="0" w:line="240" w:lineRule="auto"/>
        <w:jc w:val="center"/>
        <w:rPr>
          <w:rFonts w:eastAsia="Times New Roman" w:cstheme="minorHAnsi"/>
          <w:bCs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sz w:val="18"/>
          <w:szCs w:val="18"/>
          <w:lang w:eastAsia="pl-PL"/>
        </w:rPr>
        <w:t xml:space="preserve">Informacja </w:t>
      </w:r>
      <w:r w:rsidR="0020677D" w:rsidRPr="0019346A">
        <w:rPr>
          <w:rFonts w:eastAsia="Times New Roman" w:cstheme="minorHAnsi"/>
          <w:b/>
          <w:sz w:val="18"/>
          <w:szCs w:val="18"/>
          <w:lang w:eastAsia="pl-PL"/>
        </w:rPr>
        <w:t xml:space="preserve">o </w:t>
      </w:r>
      <w:r w:rsidRPr="0019346A">
        <w:rPr>
          <w:rFonts w:eastAsia="Times New Roman" w:cstheme="minorHAnsi"/>
          <w:b/>
          <w:sz w:val="18"/>
          <w:szCs w:val="18"/>
          <w:lang w:eastAsia="pl-PL"/>
        </w:rPr>
        <w:t xml:space="preserve">w/w uprawnieniach znajdują się na stronie internetowej </w:t>
      </w:r>
      <w:hyperlink r:id="rId7" w:history="1">
        <w:r w:rsidRPr="0019346A">
          <w:rPr>
            <w:rFonts w:eastAsia="Times New Roman" w:cstheme="minorHAnsi"/>
            <w:b/>
            <w:color w:val="FF0000"/>
            <w:sz w:val="18"/>
            <w:szCs w:val="18"/>
            <w:u w:val="single"/>
            <w:lang w:eastAsia="pl-PL"/>
          </w:rPr>
          <w:t>www.empatia.mpips.gov.pl</w:t>
        </w:r>
      </w:hyperlink>
    </w:p>
    <w:p w14:paraId="1F7CF7C2" w14:textId="77777777" w:rsidR="00326385" w:rsidRPr="009C329D" w:rsidRDefault="00326385" w:rsidP="00326385">
      <w:pPr>
        <w:spacing w:after="0" w:line="240" w:lineRule="auto"/>
        <w:jc w:val="both"/>
        <w:rPr>
          <w:rFonts w:eastAsia="Times New Roman" w:cstheme="minorHAnsi"/>
          <w:sz w:val="6"/>
          <w:szCs w:val="6"/>
          <w:lang w:eastAsia="pl-PL"/>
        </w:rPr>
      </w:pPr>
    </w:p>
    <w:p w14:paraId="18398FF1" w14:textId="77777777" w:rsidR="00326385" w:rsidRPr="0019346A" w:rsidRDefault="00326385" w:rsidP="00900B89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KROK CZWARTY</w:t>
      </w:r>
    </w:p>
    <w:p w14:paraId="7353C872" w14:textId="77777777" w:rsidR="0088039C" w:rsidRPr="0019346A" w:rsidRDefault="00DD603E" w:rsidP="0020677D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 xml:space="preserve">Osoba niepełnosprawna wysyła do </w:t>
      </w:r>
      <w:r w:rsidR="00786112" w:rsidRPr="0019346A">
        <w:rPr>
          <w:rFonts w:eastAsia="Times New Roman" w:cstheme="minorHAnsi"/>
          <w:sz w:val="18"/>
          <w:szCs w:val="18"/>
          <w:lang w:eastAsia="pl-PL"/>
        </w:rPr>
        <w:t>organizatora/</w:t>
      </w:r>
      <w:r w:rsidRPr="0019346A">
        <w:rPr>
          <w:rFonts w:eastAsia="Times New Roman" w:cstheme="minorHAnsi"/>
          <w:sz w:val="18"/>
          <w:szCs w:val="18"/>
          <w:lang w:eastAsia="pl-PL"/>
        </w:rPr>
        <w:t>ośrodka dokumenty - „Oświadczenie organizatora turnusu" wraz z kserokopią dokumentu określającego wysokoś</w:t>
      </w:r>
      <w:r w:rsidR="00786112" w:rsidRPr="0019346A">
        <w:rPr>
          <w:rFonts w:eastAsia="Times New Roman" w:cstheme="minorHAnsi"/>
          <w:sz w:val="18"/>
          <w:szCs w:val="18"/>
          <w:lang w:eastAsia="pl-PL"/>
        </w:rPr>
        <w:t xml:space="preserve">ć </w:t>
      </w:r>
      <w:r w:rsidR="0088039C" w:rsidRPr="0019346A">
        <w:rPr>
          <w:rFonts w:eastAsia="Times New Roman" w:cstheme="minorHAnsi"/>
          <w:sz w:val="18"/>
          <w:szCs w:val="18"/>
          <w:lang w:eastAsia="pl-PL"/>
        </w:rPr>
        <w:t>dofinansowania oraz inne dokumenty wymagane przez organizatora turnusu.</w:t>
      </w:r>
    </w:p>
    <w:p w14:paraId="703DAA95" w14:textId="77777777" w:rsidR="00A62B33" w:rsidRPr="0019346A" w:rsidRDefault="00A62B33" w:rsidP="0020677D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8C608FF" w14:textId="77777777" w:rsidR="00326385" w:rsidRPr="0019346A" w:rsidRDefault="00A62B33" w:rsidP="00900B89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KROK PIĄTY</w:t>
      </w:r>
    </w:p>
    <w:p w14:paraId="3053E3A6" w14:textId="06F4C884" w:rsidR="00DD603E" w:rsidRPr="0019346A" w:rsidRDefault="00A62B33" w:rsidP="0020677D">
      <w:pPr>
        <w:spacing w:after="0" w:line="240" w:lineRule="auto"/>
        <w:ind w:firstLine="708"/>
        <w:jc w:val="both"/>
        <w:rPr>
          <w:rFonts w:eastAsia="Times New Roman" w:cstheme="minorHAnsi"/>
          <w:bCs/>
          <w:sz w:val="18"/>
          <w:szCs w:val="18"/>
          <w:u w:val="single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>Organizator/o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>środek przesyła</w:t>
      </w:r>
      <w:r w:rsidR="00786112" w:rsidRPr="0019346A">
        <w:rPr>
          <w:rFonts w:eastAsia="Times New Roman" w:cstheme="minorHAnsi"/>
          <w:sz w:val="18"/>
          <w:szCs w:val="18"/>
          <w:lang w:eastAsia="pl-PL"/>
        </w:rPr>
        <w:t xml:space="preserve"> do PCPR wypełnione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 xml:space="preserve"> „Oświadczenie organizatora turnusu rehabilitacyjnego" potwierdzające uczestnictwo osoby niepełnosprawne</w:t>
      </w:r>
      <w:r w:rsidRPr="0019346A">
        <w:rPr>
          <w:rFonts w:eastAsia="Times New Roman" w:cstheme="minorHAnsi"/>
          <w:sz w:val="18"/>
          <w:szCs w:val="18"/>
          <w:lang w:eastAsia="pl-PL"/>
        </w:rPr>
        <w:t xml:space="preserve">j w wybranym przez nią turnusie i 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>Powiatowe Centrum Pomocy Rodzinie przelewa kwotę dofinansowania do uczestnictwa</w:t>
      </w:r>
      <w:r w:rsidR="006E0DF8" w:rsidRPr="0019346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DD603E" w:rsidRPr="0019346A">
        <w:rPr>
          <w:rFonts w:eastAsia="Times New Roman" w:cstheme="minorHAnsi"/>
          <w:sz w:val="18"/>
          <w:szCs w:val="18"/>
          <w:lang w:eastAsia="pl-PL"/>
        </w:rPr>
        <w:t>w turnusie przyznaną osobie niepełnosprawnej na rachunek bankowy organizatora turnusu.</w:t>
      </w:r>
    </w:p>
    <w:p w14:paraId="1D5115F2" w14:textId="77777777" w:rsidR="0020677D" w:rsidRPr="0019346A" w:rsidRDefault="0020677D" w:rsidP="0020677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C3B90F" w14:textId="77777777" w:rsidR="00217609" w:rsidRPr="0019346A" w:rsidRDefault="00A62B33" w:rsidP="00217609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KROK </w:t>
      </w:r>
      <w:r w:rsidR="007A3B8C" w:rsidRPr="0019346A">
        <w:rPr>
          <w:rFonts w:eastAsia="Times New Roman" w:cstheme="minorHAnsi"/>
          <w:b/>
          <w:color w:val="FF0000"/>
          <w:sz w:val="18"/>
          <w:szCs w:val="18"/>
          <w:lang w:eastAsia="pl-PL"/>
        </w:rPr>
        <w:t>SZÓSTY</w:t>
      </w:r>
    </w:p>
    <w:p w14:paraId="519F4D9D" w14:textId="77777777" w:rsidR="00E91564" w:rsidRPr="0019346A" w:rsidRDefault="00786112" w:rsidP="00D0137C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19346A">
        <w:rPr>
          <w:rFonts w:eastAsia="Times New Roman" w:cstheme="minorHAnsi"/>
          <w:sz w:val="18"/>
          <w:szCs w:val="18"/>
          <w:lang w:eastAsia="pl-PL"/>
        </w:rPr>
        <w:t>Różnicę między kwotą dofinansowania a kosztem turnusu osoba niepełnosprawna wpłaca albo na konto organizatora</w:t>
      </w:r>
      <w:r w:rsidR="00A62B33" w:rsidRPr="0019346A">
        <w:rPr>
          <w:rFonts w:eastAsia="Times New Roman" w:cstheme="minorHAnsi"/>
          <w:sz w:val="18"/>
          <w:szCs w:val="18"/>
          <w:lang w:eastAsia="pl-PL"/>
        </w:rPr>
        <w:t>/ośrodka</w:t>
      </w:r>
      <w:r w:rsidRPr="0019346A">
        <w:rPr>
          <w:rFonts w:eastAsia="Times New Roman" w:cstheme="minorHAnsi"/>
          <w:sz w:val="18"/>
          <w:szCs w:val="18"/>
          <w:lang w:eastAsia="pl-PL"/>
        </w:rPr>
        <w:t xml:space="preserve"> albo po przyjeździe na turnus w kasie ośrodka.</w:t>
      </w:r>
    </w:p>
    <w:p w14:paraId="67715FB7" w14:textId="77777777" w:rsidR="00164DD9" w:rsidRPr="0019346A" w:rsidRDefault="00164DD9" w:rsidP="00D0137C">
      <w:pPr>
        <w:spacing w:after="0" w:line="240" w:lineRule="auto"/>
        <w:ind w:firstLine="708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E7B6CCA" w14:textId="7E463E79" w:rsidR="002B7017" w:rsidRPr="009C329D" w:rsidRDefault="00E3459A" w:rsidP="009C329D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9C329D">
        <w:rPr>
          <w:rFonts w:eastAsia="Times New Roman" w:cstheme="minorHAnsi"/>
          <w:b/>
          <w:sz w:val="16"/>
          <w:szCs w:val="16"/>
          <w:lang w:eastAsia="pl-PL"/>
        </w:rPr>
        <w:t>Dofinansowanie uczestnictwa osoby niepełnosprawnej w turnusie rehabilitacyjnym</w:t>
      </w:r>
      <w:r w:rsidR="009C329D" w:rsidRPr="009C329D"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Pr="009C329D">
        <w:rPr>
          <w:rFonts w:eastAsia="Times New Roman" w:cstheme="minorHAnsi"/>
          <w:b/>
          <w:sz w:val="16"/>
          <w:szCs w:val="16"/>
          <w:lang w:eastAsia="pl-PL"/>
        </w:rPr>
        <w:t>może być wykorzystane jedynie przez osobę, której zostało przyznane</w:t>
      </w:r>
      <w:r w:rsidRPr="009C329D">
        <w:rPr>
          <w:rFonts w:eastAsia="Times New Roman" w:cs="Times New Roman"/>
          <w:b/>
          <w:sz w:val="16"/>
          <w:szCs w:val="16"/>
          <w:lang w:eastAsia="pl-PL"/>
        </w:rPr>
        <w:t>.</w:t>
      </w:r>
    </w:p>
    <w:sectPr w:rsidR="002B7017" w:rsidRPr="009C329D" w:rsidSect="00193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CB2"/>
    <w:multiLevelType w:val="multilevel"/>
    <w:tmpl w:val="93F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613F"/>
    <w:multiLevelType w:val="hybridMultilevel"/>
    <w:tmpl w:val="F3768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C13"/>
    <w:multiLevelType w:val="multilevel"/>
    <w:tmpl w:val="82B8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914E5"/>
    <w:multiLevelType w:val="multilevel"/>
    <w:tmpl w:val="901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B2347"/>
    <w:multiLevelType w:val="hybridMultilevel"/>
    <w:tmpl w:val="26ACDFE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E5344D"/>
    <w:multiLevelType w:val="multilevel"/>
    <w:tmpl w:val="3F9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D15DB"/>
    <w:multiLevelType w:val="hybridMultilevel"/>
    <w:tmpl w:val="5662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25467"/>
    <w:multiLevelType w:val="multilevel"/>
    <w:tmpl w:val="7164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37ED8"/>
    <w:multiLevelType w:val="hybridMultilevel"/>
    <w:tmpl w:val="E84EA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02DD"/>
    <w:multiLevelType w:val="multilevel"/>
    <w:tmpl w:val="09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74BDA"/>
    <w:multiLevelType w:val="hybridMultilevel"/>
    <w:tmpl w:val="E5102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96DEB"/>
    <w:multiLevelType w:val="multilevel"/>
    <w:tmpl w:val="2B3C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153EF"/>
    <w:multiLevelType w:val="multilevel"/>
    <w:tmpl w:val="9A0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42074"/>
    <w:multiLevelType w:val="hybridMultilevel"/>
    <w:tmpl w:val="76CCC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15AAA"/>
    <w:multiLevelType w:val="hybridMultilevel"/>
    <w:tmpl w:val="F8B6E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C1EF4"/>
    <w:multiLevelType w:val="hybridMultilevel"/>
    <w:tmpl w:val="6FD49A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E623D"/>
    <w:multiLevelType w:val="hybridMultilevel"/>
    <w:tmpl w:val="28B29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2268"/>
    <w:multiLevelType w:val="hybridMultilevel"/>
    <w:tmpl w:val="39DAC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D4B48"/>
    <w:multiLevelType w:val="hybridMultilevel"/>
    <w:tmpl w:val="C1C40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E4DC4"/>
    <w:multiLevelType w:val="hybridMultilevel"/>
    <w:tmpl w:val="33580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80299"/>
    <w:multiLevelType w:val="multilevel"/>
    <w:tmpl w:val="B46A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A5E21"/>
    <w:multiLevelType w:val="hybridMultilevel"/>
    <w:tmpl w:val="AAC82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11781">
    <w:abstractNumId w:val="5"/>
  </w:num>
  <w:num w:numId="2" w16cid:durableId="1684549725">
    <w:abstractNumId w:val="9"/>
  </w:num>
  <w:num w:numId="3" w16cid:durableId="445321112">
    <w:abstractNumId w:val="11"/>
  </w:num>
  <w:num w:numId="4" w16cid:durableId="1992557189">
    <w:abstractNumId w:val="12"/>
  </w:num>
  <w:num w:numId="5" w16cid:durableId="1266108842">
    <w:abstractNumId w:val="20"/>
  </w:num>
  <w:num w:numId="6" w16cid:durableId="696583231">
    <w:abstractNumId w:val="3"/>
  </w:num>
  <w:num w:numId="7" w16cid:durableId="1274242216">
    <w:abstractNumId w:val="0"/>
  </w:num>
  <w:num w:numId="8" w16cid:durableId="1912539738">
    <w:abstractNumId w:val="7"/>
  </w:num>
  <w:num w:numId="9" w16cid:durableId="1924530672">
    <w:abstractNumId w:val="2"/>
  </w:num>
  <w:num w:numId="10" w16cid:durableId="1260261282">
    <w:abstractNumId w:val="18"/>
  </w:num>
  <w:num w:numId="11" w16cid:durableId="212541575">
    <w:abstractNumId w:val="19"/>
  </w:num>
  <w:num w:numId="12" w16cid:durableId="1031614263">
    <w:abstractNumId w:val="10"/>
  </w:num>
  <w:num w:numId="13" w16cid:durableId="855003612">
    <w:abstractNumId w:val="6"/>
  </w:num>
  <w:num w:numId="14" w16cid:durableId="834036360">
    <w:abstractNumId w:val="4"/>
  </w:num>
  <w:num w:numId="15" w16cid:durableId="1490709179">
    <w:abstractNumId w:val="16"/>
  </w:num>
  <w:num w:numId="16" w16cid:durableId="1997876081">
    <w:abstractNumId w:val="21"/>
  </w:num>
  <w:num w:numId="17" w16cid:durableId="1188057968">
    <w:abstractNumId w:val="15"/>
  </w:num>
  <w:num w:numId="18" w16cid:durableId="1821969166">
    <w:abstractNumId w:val="8"/>
  </w:num>
  <w:num w:numId="19" w16cid:durableId="1392340356">
    <w:abstractNumId w:val="14"/>
  </w:num>
  <w:num w:numId="20" w16cid:durableId="1765414536">
    <w:abstractNumId w:val="13"/>
  </w:num>
  <w:num w:numId="21" w16cid:durableId="459495494">
    <w:abstractNumId w:val="1"/>
  </w:num>
  <w:num w:numId="22" w16cid:durableId="2691222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C0"/>
    <w:rsid w:val="00164DD9"/>
    <w:rsid w:val="0019346A"/>
    <w:rsid w:val="0020677D"/>
    <w:rsid w:val="00217609"/>
    <w:rsid w:val="002B7017"/>
    <w:rsid w:val="00326385"/>
    <w:rsid w:val="003D0018"/>
    <w:rsid w:val="004A468E"/>
    <w:rsid w:val="004C0E92"/>
    <w:rsid w:val="00564A96"/>
    <w:rsid w:val="0061483C"/>
    <w:rsid w:val="006E0DF8"/>
    <w:rsid w:val="006E38EE"/>
    <w:rsid w:val="007810DA"/>
    <w:rsid w:val="00786112"/>
    <w:rsid w:val="007A3B8C"/>
    <w:rsid w:val="00840DCA"/>
    <w:rsid w:val="0088039C"/>
    <w:rsid w:val="00900B89"/>
    <w:rsid w:val="009C200A"/>
    <w:rsid w:val="009C329D"/>
    <w:rsid w:val="009E6908"/>
    <w:rsid w:val="00A57DE3"/>
    <w:rsid w:val="00A62B33"/>
    <w:rsid w:val="00B12FC0"/>
    <w:rsid w:val="00BA0F48"/>
    <w:rsid w:val="00C00953"/>
    <w:rsid w:val="00C92DA5"/>
    <w:rsid w:val="00CC59C6"/>
    <w:rsid w:val="00D0137C"/>
    <w:rsid w:val="00D8127B"/>
    <w:rsid w:val="00DA5DF6"/>
    <w:rsid w:val="00DC3CAC"/>
    <w:rsid w:val="00DD603E"/>
    <w:rsid w:val="00E3459A"/>
    <w:rsid w:val="00E62623"/>
    <w:rsid w:val="00E91564"/>
    <w:rsid w:val="00EE03C4"/>
    <w:rsid w:val="00F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C6AC"/>
  <w15:chartTrackingRefBased/>
  <w15:docId w15:val="{AD324696-DC07-4E2D-A370-56156F1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0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9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00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6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177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2" w:color="C8C9CA"/>
                                            <w:left w:val="single" w:sz="6" w:space="2" w:color="C8C9CA"/>
                                            <w:bottom w:val="single" w:sz="6" w:space="2" w:color="C8C9CA"/>
                                            <w:right w:val="single" w:sz="6" w:space="2" w:color="C8C9CA"/>
                                          </w:divBdr>
                                          <w:divsChild>
                                            <w:div w:id="29440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0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patia.m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Pysz</dc:creator>
  <cp:keywords/>
  <dc:description/>
  <cp:lastModifiedBy>Agnieszka Pysz</cp:lastModifiedBy>
  <cp:revision>3</cp:revision>
  <cp:lastPrinted>2016-02-17T08:03:00Z</cp:lastPrinted>
  <dcterms:created xsi:type="dcterms:W3CDTF">2022-07-06T07:13:00Z</dcterms:created>
  <dcterms:modified xsi:type="dcterms:W3CDTF">2022-07-06T07:34:00Z</dcterms:modified>
</cp:coreProperties>
</file>